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Calibri" w:hAnsi="Calibri"/>
          <w:b/>
          <w:color w:val="0B3D5C"/>
          <w:sz w:val="36"/>
        </w:rPr>
        <w:t>Dillon Yachts</w:t>
      </w:r>
    </w:p>
    <w:p>
      <w:pPr>
        <w:jc w:val="center"/>
      </w:pPr>
      <w:r>
        <w:rPr>
          <w:rFonts w:ascii="Calibri" w:hAnsi="Calibri"/>
          <w:b w:val="0"/>
          <w:color w:val="333333"/>
          <w:sz w:val="20"/>
        </w:rPr>
        <w:t>Captain Enrique Dillon  ·  USCG Ref # 8550818</w:t>
      </w:r>
    </w:p>
    <w:p>
      <w:pPr>
        <w:jc w:val="center"/>
      </w:pPr>
      <w:r>
        <w:rPr>
          <w:rFonts w:ascii="Calibri" w:hAnsi="Calibri"/>
          <w:b w:val="0"/>
          <w:color w:val="333333"/>
          <w:sz w:val="20"/>
        </w:rPr>
        <w:t>199 Ocean Lane Dr., Apt 406, Key Biscayne, FL 33149 USA</w:t>
      </w:r>
    </w:p>
    <w:p>
      <w:pPr>
        <w:jc w:val="center"/>
      </w:pPr>
      <w:r>
        <w:rPr>
          <w:rFonts w:ascii="Calibri" w:hAnsi="Calibri"/>
          <w:b w:val="0"/>
          <w:color w:val="333333"/>
          <w:sz w:val="20"/>
        </w:rPr>
        <w:t>dillonyachts.com  ·  Yacht Delivery (Short Form)</w:t>
      </w:r>
    </w:p>
    <w:p/>
    <w:p>
      <w:pPr>
        <w:jc w:val="center"/>
      </w:pPr>
      <w:r>
        <w:rPr>
          <w:rFonts w:ascii="Calibri" w:hAnsi="Calibri"/>
          <w:b/>
          <w:color w:val="0B3D5C"/>
          <w:sz w:val="28"/>
        </w:rPr>
        <w:t>Vessel Delivery Contract — Short Form</w:t>
      </w:r>
    </w:p>
    <w:p>
      <w:pPr>
        <w:jc w:val="center"/>
      </w:pPr>
      <w:r>
        <w:rPr>
          <w:rFonts w:ascii="Calibri" w:hAnsi="Calibri"/>
          <w:b w:val="0"/>
          <w:color w:val="333333"/>
          <w:sz w:val="20"/>
        </w:rPr>
        <w:t>Date: ____________________</w:t>
      </w:r>
    </w:p>
    <w:p>
      <w:pPr>
        <w:spacing w:after="120"/>
      </w:pPr>
      <w:r>
        <w:rPr>
          <w:rFonts w:ascii="Calibri" w:hAnsi="Calibri"/>
          <w:b w:val="0"/>
          <w:sz w:val="20"/>
        </w:rPr>
        <w:t>This Contract is made between the Owner named below and Captain Enrique Dillon, operating under Dillon Yachts. It is legally binding and appoints the Captain for relocating the vessel and grants limited power of attorney for navigation.</w:t>
      </w:r>
    </w:p>
    <w:p>
      <w:pPr>
        <w:spacing w:after="120"/>
      </w:pPr>
      <w:r>
        <w:rPr>
          <w:rFonts w:ascii="Calibri" w:hAnsi="Calibri"/>
          <w:b/>
          <w:sz w:val="24"/>
        </w:rPr>
        <w:t>OWNER</w:t>
      </w:r>
    </w:p>
    <w:p>
      <w:pPr>
        <w:spacing w:after="120"/>
      </w:pPr>
      <w:r>
        <w:rPr>
          <w:rFonts w:ascii="Calibri" w:hAnsi="Calibri"/>
          <w:b w:val="0"/>
          <w:sz w:val="22"/>
        </w:rPr>
        <w:t>Name / company ________________________________</w:t>
      </w:r>
    </w:p>
    <w:p>
      <w:pPr>
        <w:spacing w:after="120"/>
      </w:pPr>
      <w:r>
        <w:rPr>
          <w:rFonts w:ascii="Calibri" w:hAnsi="Calibri"/>
          <w:b w:val="0"/>
          <w:sz w:val="22"/>
        </w:rPr>
        <w:t>Phone ________________________________</w:t>
      </w:r>
    </w:p>
    <w:p>
      <w:pPr>
        <w:spacing w:after="120"/>
      </w:pPr>
      <w:r>
        <w:rPr>
          <w:rFonts w:ascii="Calibri" w:hAnsi="Calibri"/>
          <w:b w:val="0"/>
          <w:sz w:val="22"/>
        </w:rPr>
        <w:t>Email ________________________________</w:t>
      </w:r>
    </w:p>
    <w:p>
      <w:pPr>
        <w:spacing w:after="120"/>
      </w:pPr>
      <w:r>
        <w:rPr>
          <w:rFonts w:ascii="Calibri" w:hAnsi="Calibri"/>
          <w:b w:val="0"/>
          <w:sz w:val="22"/>
        </w:rPr>
        <w:t>Address ________________________________</w:t>
      </w:r>
    </w:p>
    <w:p>
      <w:pPr>
        <w:spacing w:after="120"/>
      </w:pPr>
      <w:r>
        <w:rPr>
          <w:rFonts w:ascii="Calibri" w:hAnsi="Calibri"/>
          <w:b/>
          <w:sz w:val="24"/>
        </w:rPr>
        <w:t>CAPTAIN</w:t>
      </w:r>
    </w:p>
    <w:p>
      <w:pPr>
        <w:spacing w:after="120"/>
      </w:pPr>
      <w:r>
        <w:rPr>
          <w:rFonts w:ascii="Calibri" w:hAnsi="Calibri"/>
          <w:b w:val="0"/>
          <w:sz w:val="20"/>
        </w:rPr>
        <w:t>Captain Enrique Dillon · USCG Ref # 8550818 · 199 Ocean Lane Dr., Apt 406, Key Biscayne, FL 33149 USA · dillonyachts.com</w:t>
      </w:r>
    </w:p>
    <w:p>
      <w:pPr>
        <w:spacing w:after="120"/>
      </w:pPr>
      <w:r>
        <w:rPr>
          <w:rFonts w:ascii="Calibri" w:hAnsi="Calibri"/>
          <w:b/>
          <w:sz w:val="24"/>
        </w:rPr>
        <w:t>1. SERVICE</w:t>
      </w:r>
    </w:p>
    <w:p>
      <w:pPr>
        <w:spacing w:after="120"/>
      </w:pPr>
      <w:r>
        <w:rPr>
          <w:rFonts w:ascii="Calibri" w:hAnsi="Calibri"/>
          <w:b w:val="0"/>
          <w:sz w:val="22"/>
        </w:rPr>
        <w:t>Departure ________________________________</w:t>
      </w:r>
    </w:p>
    <w:p>
      <w:pPr>
        <w:spacing w:after="120"/>
      </w:pPr>
      <w:r>
        <w:rPr>
          <w:rFonts w:ascii="Calibri" w:hAnsi="Calibri"/>
          <w:b w:val="0"/>
          <w:sz w:val="22"/>
        </w:rPr>
        <w:t>Destination ________________________________</w:t>
      </w:r>
    </w:p>
    <w:p>
      <w:pPr>
        <w:spacing w:after="120"/>
      </w:pPr>
      <w:r>
        <w:rPr>
          <w:rFonts w:ascii="Calibri" w:hAnsi="Calibri"/>
          <w:b w:val="0"/>
          <w:sz w:val="22"/>
        </w:rPr>
        <w:t>Approx. departure date ________________________________</w:t>
      </w:r>
    </w:p>
    <w:p>
      <w:pPr>
        <w:spacing w:after="120"/>
      </w:pPr>
      <w:r>
        <w:rPr>
          <w:rFonts w:ascii="Calibri" w:hAnsi="Calibri"/>
          <w:b w:val="0"/>
          <w:sz w:val="22"/>
        </w:rPr>
        <w:t>Est. mileage ________________________________</w:t>
      </w:r>
    </w:p>
    <w:p>
      <w:pPr>
        <w:spacing w:after="120"/>
      </w:pPr>
      <w:r>
        <w:rPr>
          <w:rFonts w:ascii="Calibri" w:hAnsi="Calibri"/>
          <w:b w:val="0"/>
          <w:sz w:val="22"/>
        </w:rPr>
        <w:t>Boat speed ________________________________</w:t>
      </w:r>
    </w:p>
    <w:p>
      <w:pPr>
        <w:spacing w:after="120"/>
      </w:pPr>
      <w:r>
        <w:rPr>
          <w:rFonts w:ascii="Calibri" w:hAnsi="Calibri"/>
          <w:b w:val="0"/>
          <w:sz w:val="22"/>
        </w:rPr>
        <w:t>Min. days ________________________________</w:t>
      </w:r>
    </w:p>
    <w:p>
      <w:pPr>
        <w:spacing w:after="120"/>
      </w:pPr>
      <w:r>
        <w:rPr>
          <w:rFonts w:ascii="Calibri" w:hAnsi="Calibri"/>
          <w:b w:val="0"/>
          <w:sz w:val="22"/>
        </w:rPr>
        <w:t>Crew count ________________________________</w:t>
      </w:r>
    </w:p>
    <w:p>
      <w:pPr>
        <w:spacing w:after="120"/>
      </w:pPr>
      <w:r>
        <w:rPr>
          <w:rFonts w:ascii="Calibri" w:hAnsi="Calibri"/>
          <w:b w:val="0"/>
          <w:sz w:val="22"/>
        </w:rPr>
        <w:t>Captain $/day ________________________________</w:t>
      </w:r>
    </w:p>
    <w:p>
      <w:pPr>
        <w:spacing w:after="120"/>
      </w:pPr>
      <w:r>
        <w:rPr>
          <w:rFonts w:ascii="Calibri" w:hAnsi="Calibri"/>
          <w:b w:val="0"/>
          <w:sz w:val="22"/>
        </w:rPr>
        <w:t>Deckhand(s) $/day ________________________________</w:t>
      </w:r>
    </w:p>
    <w:p>
      <w:pPr>
        <w:spacing w:after="120"/>
      </w:pPr>
      <w:r>
        <w:rPr>
          <w:rFonts w:ascii="Calibri" w:hAnsi="Calibri"/>
          <w:b w:val="0"/>
          <w:sz w:val="22"/>
        </w:rPr>
        <w:t>Engineer $/day ________________________________</w:t>
      </w:r>
    </w:p>
    <w:p>
      <w:pPr>
        <w:spacing w:after="120"/>
      </w:pPr>
      <w:r>
        <w:rPr>
          <w:rFonts w:ascii="Calibri" w:hAnsi="Calibri"/>
          <w:b w:val="0"/>
          <w:sz w:val="22"/>
        </w:rPr>
        <w:t>Steward $/day ________________________________</w:t>
      </w:r>
    </w:p>
    <w:p>
      <w:pPr>
        <w:spacing w:after="120"/>
      </w:pPr>
      <w:r>
        <w:rPr>
          <w:rFonts w:ascii="Calibri" w:hAnsi="Calibri"/>
          <w:b w:val="0"/>
          <w:sz w:val="22"/>
        </w:rPr>
        <w:t>Total daily $ ________________________________</w:t>
      </w:r>
    </w:p>
    <w:p>
      <w:pPr>
        <w:spacing w:after="120"/>
      </w:pPr>
      <w:r>
        <w:rPr>
          <w:rFonts w:ascii="Calibri" w:hAnsi="Calibri"/>
          <w:b w:val="0"/>
          <w:sz w:val="22"/>
        </w:rPr>
        <w:t>Flat fee $ ________________________________</w:t>
      </w:r>
    </w:p>
    <w:p>
      <w:pPr>
        <w:spacing w:after="120"/>
      </w:pPr>
      <w:r>
        <w:rPr>
          <w:rFonts w:ascii="Calibri" w:hAnsi="Calibri"/>
          <w:b/>
          <w:sz w:val="24"/>
        </w:rPr>
        <w:t>2. DELIVERY &amp; ROUTE</w:t>
      </w:r>
    </w:p>
    <w:p>
      <w:pPr>
        <w:spacing w:after="120"/>
      </w:pPr>
      <w:r>
        <w:rPr>
          <w:rFonts w:ascii="Calibri" w:hAnsi="Calibri"/>
          <w:b w:val="0"/>
          <w:sz w:val="20"/>
        </w:rPr>
        <w:t>Captain Enrique Dillon assumes command to move the vessel on her own hull. Route is at Captain’s sole discretion, including deviations for safety.</w:t>
      </w:r>
    </w:p>
    <w:p>
      <w:pPr>
        <w:spacing w:after="120"/>
      </w:pPr>
      <w:r>
        <w:rPr>
          <w:rFonts w:ascii="Calibri" w:hAnsi="Calibri"/>
          <w:b/>
          <w:sz w:val="24"/>
        </w:rPr>
        <w:t>3. OWNER OBLIGATIONS</w:t>
      </w:r>
    </w:p>
    <w:p>
      <w:pPr>
        <w:spacing w:after="120"/>
      </w:pPr>
      <w:r>
        <w:rPr>
          <w:rFonts w:ascii="Calibri" w:hAnsi="Calibri"/>
          <w:b w:val="0"/>
          <w:sz w:val="20"/>
        </w:rPr>
        <w:t>Provide insurance, registration/documentation, POA, emergency contacts, disclose known defects, maintain towing coverage. Vessel must be seaworthy with required safety/nav gear.</w:t>
      </w:r>
    </w:p>
    <w:p>
      <w:pPr>
        <w:spacing w:after="120"/>
      </w:pPr>
      <w:r>
        <w:rPr>
          <w:rFonts w:ascii="Calibri" w:hAnsi="Calibri"/>
          <w:b/>
          <w:sz w:val="24"/>
        </w:rPr>
        <w:t>4. PAYMENT</w:t>
      </w:r>
    </w:p>
    <w:p>
      <w:pPr>
        <w:spacing w:after="120"/>
      </w:pPr>
      <w:r>
        <w:rPr>
          <w:rFonts w:ascii="Calibri" w:hAnsi="Calibri"/>
          <w:b w:val="0"/>
          <w:sz w:val="20"/>
        </w:rPr>
        <w:t>$2,500 deposit to Captain Enrique Dillon/Dillon Yachts before travel; balance on completion/termination. Deposit acceptance = contract acceptance. Owner pays travel, provisions, vessel expenses (fuel, dockage, fees, necessary repairs). Layover &gt;6 hrs (mech/weather): 75% daily rate.</w:t>
      </w:r>
    </w:p>
    <w:p>
      <w:pPr>
        <w:spacing w:after="120"/>
      </w:pPr>
      <w:r>
        <w:rPr>
          <w:rFonts w:ascii="Calibri" w:hAnsi="Calibri"/>
          <w:b/>
          <w:sz w:val="24"/>
        </w:rPr>
        <w:t>5. CAPTAIN DUTIES</w:t>
      </w:r>
    </w:p>
    <w:p>
      <w:pPr>
        <w:spacing w:after="120"/>
      </w:pPr>
      <w:r>
        <w:rPr>
          <w:rFonts w:ascii="Calibri" w:hAnsi="Calibri"/>
          <w:b w:val="0"/>
          <w:sz w:val="20"/>
        </w:rPr>
        <w:t>Operate safely and professionally; follow applicable maritime law; report issues/delays promptly.</w:t>
      </w:r>
    </w:p>
    <w:p>
      <w:pPr>
        <w:spacing w:after="120"/>
      </w:pPr>
      <w:r>
        <w:rPr>
          <w:rFonts w:ascii="Calibri" w:hAnsi="Calibri"/>
          <w:b/>
          <w:sz w:val="24"/>
        </w:rPr>
        <w:t>6. LIABILITY</w:t>
      </w:r>
    </w:p>
    <w:p>
      <w:pPr>
        <w:spacing w:after="120"/>
      </w:pPr>
      <w:r>
        <w:rPr>
          <w:rFonts w:ascii="Calibri" w:hAnsi="Calibri"/>
          <w:b w:val="0"/>
          <w:sz w:val="20"/>
        </w:rPr>
        <w:t>Owner indemnifies and holds Captain/{BRAND} harmless except for Captain’s gross negligence or willful misconduct. Captain not liable for normal wear, prudent-operation failures, acts of God, floating debris, or Owner-caused damage while Owner is operating.</w:t>
      </w:r>
    </w:p>
    <w:p>
      <w:pPr>
        <w:spacing w:after="120"/>
      </w:pPr>
      <w:r>
        <w:rPr>
          <w:rFonts w:ascii="Calibri" w:hAnsi="Calibri"/>
          <w:b/>
          <w:sz w:val="24"/>
        </w:rPr>
        <w:t>7. TERMINATION &amp; LAW</w:t>
      </w:r>
    </w:p>
    <w:p>
      <w:pPr>
        <w:spacing w:after="120"/>
      </w:pPr>
      <w:r>
        <w:rPr>
          <w:rFonts w:ascii="Calibri" w:hAnsi="Calibri"/>
          <w:b w:val="0"/>
          <w:sz w:val="20"/>
        </w:rPr>
        <w:t>Either party may terminate in writing per full-form cancellation rules. Florida law; Miami-Dade County venue. Maritime lien rights may apply for non-payment.</w:t>
      </w:r>
    </w:p>
    <w:p>
      <w:pPr>
        <w:spacing w:after="120"/>
      </w:pPr>
      <w:r>
        <w:rPr>
          <w:rFonts w:ascii="Calibri" w:hAnsi="Calibri"/>
          <w:b/>
          <w:sz w:val="24"/>
        </w:rPr>
        <w:t>8. SIGNATURES</w:t>
      </w:r>
    </w:p>
    <w:p>
      <w:pPr>
        <w:spacing w:after="120"/>
      </w:pPr>
      <w:r>
        <w:rPr>
          <w:rFonts w:ascii="Calibri" w:hAnsi="Calibri"/>
          <w:b w:val="0"/>
          <w:sz w:val="22"/>
        </w:rPr>
        <w:t>Owner: _______________________________  Date: ________</w:t>
      </w:r>
    </w:p>
    <w:p>
      <w:pPr>
        <w:spacing w:after="120"/>
      </w:pPr>
      <w:r>
        <w:rPr>
          <w:rFonts w:ascii="Calibri" w:hAnsi="Calibri"/>
          <w:b w:val="0"/>
          <w:sz w:val="22"/>
        </w:rPr>
        <w:t>Captain (Captain Enrique Dillon): ________________  Date: ________</w:t>
      </w:r>
    </w:p>
    <w:p>
      <w:pPr>
        <w:spacing w:after="120"/>
      </w:pPr>
      <w:r>
        <w:rPr>
          <w:rFonts w:ascii="Calibri" w:hAnsi="Calibri"/>
          <w:b w:val="0"/>
          <w:sz w:val="20"/>
        </w:rPr>
        <w:t>Dillon Yachts · dillonyachts.com</w:t>
      </w:r>
    </w:p>
    <w:sectPr w:rsidR="00FC693F" w:rsidRPr="0006063C" w:rsidSect="00034616">
      <w:pgSz w:w="12240" w:h="15840"/>
      <w:pgMar w:top="1008" w:right="1224" w:bottom="1008"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